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-360" w:firstLine="0"/>
        <w:jc w:val="right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-209548</wp:posOffset>
            </wp:positionH>
            <wp:positionV relativeFrom="paragraph">
              <wp:posOffset>0</wp:posOffset>
            </wp:positionV>
            <wp:extent cx="1404938" cy="116546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165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Council Meeting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Source Sans Pro" w:cs="Source Sans Pro" w:eastAsia="Source Sans Pro" w:hAnsi="Source Sans Pro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6/15/26, 6:00pm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Source Sans Pro" w:cs="Source Sans Pro" w:eastAsia="Source Sans Pro" w:hAnsi="Source Sans Pr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Mayor: </w:t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Rick Easterwood</w:t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Council: </w:t>
      </w:r>
    </w:p>
    <w:p w:rsidR="00000000" w:rsidDel="00000000" w:rsidP="00000000" w:rsidRDefault="00000000" w:rsidRPr="00000000" w14:paraId="0000000A">
      <w:pPr>
        <w:jc w:val="right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Craig Warner, Travis Ackerman, Erica Rupp, Ashley Patel, Jessica Susor, Brittney Klockowski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4981575</wp:posOffset>
                </wp:positionH>
                <wp:positionV relativeFrom="paragraph">
                  <wp:posOffset>190500</wp:posOffset>
                </wp:positionV>
                <wp:extent cx="2152650" cy="77676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31650" y="50250"/>
                          <a:ext cx="2228700" cy="745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whit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4981575</wp:posOffset>
                </wp:positionH>
                <wp:positionV relativeFrom="paragraph">
                  <wp:posOffset>190500</wp:posOffset>
                </wp:positionV>
                <wp:extent cx="2152650" cy="776763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7767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360" w:lineRule="auto"/>
        <w:ind w:right="306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right="3060" w:hanging="63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Pledge of Allegiance &amp; Roll Call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360" w:right="3060" w:hanging="63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Presentation of Agenda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and approval of any changes to the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right="3060" w:hanging="630"/>
        <w:rPr>
          <w:rFonts w:ascii="Source Sans Pro" w:cs="Source Sans Pro" w:eastAsia="Source Sans Pro" w:hAnsi="Source Sans Pro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Minutes from the previous council meeting (6/1/26)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will be read and accepted as written, any additions or corrections will be noted.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360" w:right="3060" w:hanging="63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Old Business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Second Reading Resolution Authorizing the Sale of Village Property by Internet Auction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360" w:right="3060" w:hanging="360"/>
        <w:rPr>
          <w:rFonts w:ascii="Cambria" w:cs="Cambria" w:eastAsia="Cambria" w:hAnsi="Cambria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Reports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Mayor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Fiscal Officer/Clerk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Administrator/Maintenance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Code Enforcement/Zoning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Committee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right="3060" w:hanging="360"/>
      </w:pP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Cemetery Board 6/4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right="3060" w:hanging="360"/>
      </w:pP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Administrative Process from 6/8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right="3060" w:hanging="360"/>
        <w:rPr>
          <w:rFonts w:ascii="Cambria" w:cs="Cambria" w:eastAsia="Cambria" w:hAnsi="Cambria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Tree Commission from 6/9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360" w:right="3060" w:hanging="360"/>
        <w:rPr>
          <w:rFonts w:ascii="Cambria" w:cs="Cambria" w:eastAsia="Cambria" w:hAnsi="Cambr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22222"/>
          <w:sz w:val="20"/>
          <w:szCs w:val="20"/>
          <w:highlight w:val="white"/>
          <w:rtl w:val="0"/>
        </w:rPr>
        <w:t xml:space="preserve">Upcoming Meetings:</w:t>
      </w:r>
      <w:r w:rsidDel="00000000" w:rsidR="00000000" w:rsidRPr="00000000">
        <w:rPr>
          <w:rFonts w:ascii="Cambria" w:cs="Cambria" w:eastAsia="Cambria" w:hAnsi="Cambria"/>
          <w:color w:val="222222"/>
          <w:sz w:val="20"/>
          <w:szCs w:val="20"/>
          <w:highlight w:val="white"/>
          <w:rtl w:val="0"/>
        </w:rPr>
        <w:t xml:space="preserve"> Community Development 6/16 at 5:30PM; Public Safety 6/22 at 6PM; Public Works 6/23 at 6PM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Approval of Expenditures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Council will review bills paid and warrants to be issued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May Bank Reconciliation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360" w:right="3240" w:hanging="63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Miscellaneous Business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360" w:right="3240" w:hanging="63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Citizens &amp; Visitors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will have the opportunity to be heard,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 limited to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u w:val="single"/>
          <w:rtl w:val="0"/>
        </w:rPr>
        <w:t xml:space="preserve">3 minutes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 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360" w:right="3240" w:hanging="630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Adjourn</w: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720" w:top="36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right"/>
      <w:rPr>
        <w:i w:val="1"/>
        <w:iCs w:val="1"/>
        <w:sz w:val="16"/>
        <w:szCs w:val="16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Published: 6/12/2026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  <w:tab w:val="center" w:leader="none" w:pos="468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right" w:leader="none" w:pos="9360"/>
      </w:tabs>
      <w:jc w:val="center"/>
    </w:pPr>
    <w:rPr>
      <w:b w:val="1"/>
      <w:bCs w:val="1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8jDFkDAoMYMSgu9NMWHABS+2g==">CgMxLjA4AHIhMUpybVZrNnhGaU1SZWs4VVhsdll1d3FiVVc2OGZYZ3VZ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