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rPr>
          <w:i w:val="1"/>
          <w:iCs w:val="1"/>
          <w:sz w:val="20"/>
          <w:szCs w:val="20"/>
        </w:rPr>
      </w:pPr>
      <w:r w:rsidDel="00000000" w:rsidR="00000000" w:rsidRPr="00000000">
        <w:rPr>
          <w:b w:val="1"/>
          <w:bCs w:val="1"/>
          <w:sz w:val="20"/>
          <w:szCs w:val="20"/>
          <w:rtl w:val="0"/>
        </w:rPr>
        <w:t xml:space="preserve">Meeting Date:</w:t>
        <w:tab/>
        <w:t xml:space="preserve">6/23/2026</w:t>
        <w:tab/>
        <w:tab/>
        <w:tab/>
        <w:tab/>
        <w:t xml:space="preserve">Time:</w:t>
        <w:tab/>
        <w:t xml:space="preserve">6pm</w:t>
        <w:br w:type="textWrapping"/>
        <w:br w:type="textWrapping"/>
        <w:t xml:space="preserve">In Attendance: Craig Warner, Jessica Susor, Brittney Klockowski, Rick Easterwood, Harold Boggs</w:t>
        <w:br w:type="textWrapping"/>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b w:val="1"/>
          <w:bCs w:val="1"/>
          <w:sz w:val="20"/>
          <w:szCs w:val="20"/>
          <w:rtl w:val="0"/>
        </w:rPr>
        <w:t xml:space="preserve">Committee Summary</w:t>
      </w:r>
      <w:r w:rsidDel="00000000" w:rsidR="00000000" w:rsidRPr="00000000">
        <w:rPr>
          <w:rtl w:val="0"/>
        </w:rPr>
      </w:r>
    </w:p>
    <w:p w:rsidR="00000000" w:rsidDel="00000000" w:rsidP="00000000" w:rsidRDefault="00000000" w:rsidRPr="00000000" w14:paraId="00000003">
      <w:pPr>
        <w:numPr>
          <w:ilvl w:val="0"/>
          <w:numId w:val="1"/>
        </w:numPr>
        <w:spacing w:after="0" w:afterAutospacing="0" w:before="240" w:line="360" w:lineRule="auto"/>
        <w:ind w:left="720" w:hanging="360"/>
        <w:rPr>
          <w:sz w:val="20"/>
          <w:szCs w:val="20"/>
          <w:u w:val="none"/>
        </w:rPr>
      </w:pPr>
      <w:r w:rsidDel="00000000" w:rsidR="00000000" w:rsidRPr="00000000">
        <w:rPr>
          <w:sz w:val="20"/>
          <w:szCs w:val="20"/>
          <w:rtl w:val="0"/>
        </w:rPr>
        <w:t xml:space="preserve">Previous meeting minutes approved.</w:t>
      </w:r>
    </w:p>
    <w:p w:rsidR="00000000" w:rsidDel="00000000" w:rsidP="00000000" w:rsidRDefault="00000000" w:rsidRPr="00000000" w14:paraId="00000004">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Discussed the progress of the Washington street project. The committee recommends rescinding the vote to use DGL to write the OPWC grant and to instead use OHM to write the grant.</w:t>
      </w:r>
    </w:p>
    <w:p w:rsidR="00000000" w:rsidDel="00000000" w:rsidP="00000000" w:rsidRDefault="00000000" w:rsidRPr="00000000" w14:paraId="00000005">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Discussed the possibility of a new mower using the Cub Cadet brand instead of John Deere. The topic is currently in the Admin Process committee for further discussion.</w:t>
      </w:r>
    </w:p>
    <w:p w:rsidR="00000000" w:rsidDel="00000000" w:rsidP="00000000" w:rsidRDefault="00000000" w:rsidRPr="00000000" w14:paraId="00000006">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Discussed an email from OHM on including asphalt testing in the 2026 OPWC project for main/taylor/cherry. The committee agreed that it is unnecessary since we are using a company that is meeting ODOT standards already.</w:t>
      </w:r>
    </w:p>
    <w:p w:rsidR="00000000" w:rsidDel="00000000" w:rsidP="00000000" w:rsidRDefault="00000000" w:rsidRPr="00000000" w14:paraId="00000007">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Ruts from semi trucks are on the corner of Silver st &amp; Oak st. Harold is going to fill them with stone.</w:t>
      </w:r>
    </w:p>
    <w:p w:rsidR="00000000" w:rsidDel="00000000" w:rsidP="00000000" w:rsidRDefault="00000000" w:rsidRPr="00000000" w14:paraId="00000008">
      <w:pPr>
        <w:numPr>
          <w:ilvl w:val="0"/>
          <w:numId w:val="1"/>
        </w:numPr>
        <w:spacing w:after="0" w:afterAutospacing="0" w:before="0" w:beforeAutospacing="0"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numPr>
          <w:ilvl w:val="0"/>
          <w:numId w:val="1"/>
        </w:numPr>
        <w:spacing w:after="240" w:before="0" w:beforeAutospacing="0"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spacing w:after="240" w:before="240" w:line="360" w:lineRule="auto"/>
        <w:ind w:left="720" w:firstLine="0"/>
        <w:rPr>
          <w:sz w:val="20"/>
          <w:szCs w:val="20"/>
        </w:rPr>
      </w:pP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14:paraId="0000000B">
      <w:pPr>
        <w:pageBreakBefore w:val="0"/>
        <w:rPr>
          <w:sz w:val="20"/>
          <w:szCs w:val="20"/>
        </w:rPr>
      </w:pPr>
      <w:r w:rsidDel="00000000" w:rsidR="00000000" w:rsidRPr="00000000">
        <w:rPr>
          <w:b w:val="1"/>
          <w:bCs w:val="1"/>
          <w:sz w:val="20"/>
          <w:szCs w:val="20"/>
          <w:rtl w:val="0"/>
        </w:rPr>
        <w:t xml:space="preserve">Actionable Items</w:t>
        <w:br w:type="textWrapping"/>
      </w:r>
      <w:r w:rsidDel="00000000" w:rsidR="00000000" w:rsidRPr="00000000">
        <w:rPr>
          <w:rtl w:val="0"/>
        </w:rPr>
      </w:r>
    </w:p>
    <w:p w:rsidR="00000000" w:rsidDel="00000000" w:rsidP="00000000" w:rsidRDefault="00000000" w:rsidRPr="00000000" w14:paraId="0000000C">
      <w:pPr>
        <w:numPr>
          <w:ilvl w:val="0"/>
          <w:numId w:val="2"/>
        </w:numPr>
        <w:spacing w:after="0" w:afterAutospacing="0" w:before="240" w:line="360" w:lineRule="auto"/>
        <w:ind w:left="720" w:hanging="360"/>
      </w:pPr>
      <w:r w:rsidDel="00000000" w:rsidR="00000000" w:rsidRPr="00000000">
        <w:rPr>
          <w:sz w:val="20"/>
          <w:szCs w:val="20"/>
          <w:rtl w:val="0"/>
        </w:rPr>
        <w:t xml:space="preserve">Rescind vote to use DGL to apply for OPWC and use OHM instead.</w:t>
        <w:br w:type="textWrapping"/>
      </w:r>
    </w:p>
    <w:p w:rsidR="00000000" w:rsidDel="00000000" w:rsidP="00000000" w:rsidRDefault="00000000" w:rsidRPr="00000000" w14:paraId="0000000D">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0E">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0F">
      <w:pPr>
        <w:numPr>
          <w:ilvl w:val="0"/>
          <w:numId w:val="2"/>
        </w:numPr>
        <w:spacing w:after="240" w:before="0" w:beforeAutospacing="0" w:line="360" w:lineRule="auto"/>
        <w:ind w:left="720" w:hanging="360"/>
      </w:pPr>
      <w:r w:rsidDel="00000000" w:rsidR="00000000" w:rsidRPr="00000000">
        <w:rPr>
          <w:rtl w:val="0"/>
        </w:rPr>
      </w:r>
    </w:p>
    <w:p w:rsidR="00000000" w:rsidDel="00000000" w:rsidP="00000000" w:rsidRDefault="00000000" w:rsidRPr="00000000" w14:paraId="00000010">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011">
      <w:pPr>
        <w:spacing w:line="360" w:lineRule="auto"/>
        <w:ind w:left="720" w:firstLine="0"/>
        <w:rPr>
          <w:sz w:val="20"/>
          <w:szCs w:val="20"/>
        </w:rPr>
      </w:pPr>
      <w:r w:rsidDel="00000000" w:rsidR="00000000" w:rsidRPr="00000000">
        <w:rPr>
          <w:rtl w:val="0"/>
        </w:rPr>
      </w:r>
    </w:p>
    <w:sectPr>
      <w:headerReference r:id="rId6" w:type="default"/>
      <w:footerReference r:id="rId7" w:type="default"/>
      <w:pgSz w:h="15840" w:w="12240" w:orient="portrait"/>
      <w:pgMar w:bottom="360" w:top="21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jc w:val="center"/>
      <w:rPr>
        <w:b w:val="1"/>
        <w:bCs w:val="1"/>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ageBreakBefore w:val="0"/>
      <w:jc w:val="center"/>
      <w:rPr>
        <w:b w:val="1"/>
        <w:bCs w:val="1"/>
        <w:sz w:val="28"/>
        <w:szCs w:val="28"/>
      </w:rPr>
    </w:pPr>
    <w:r w:rsidDel="00000000" w:rsidR="00000000" w:rsidRPr="00000000">
      <w:rPr>
        <w:b w:val="1"/>
        <w:bCs w:val="1"/>
        <w:sz w:val="28"/>
        <w:szCs w:val="28"/>
        <w:rtl w:val="0"/>
      </w:rPr>
      <w:t xml:space="preserve">PUBLIC WORKS</w:t>
    </w:r>
  </w:p>
  <w:p w:rsidR="00000000" w:rsidDel="00000000" w:rsidP="00000000" w:rsidRDefault="00000000" w:rsidRPr="00000000" w14:paraId="00000013">
    <w:pPr>
      <w:pageBreakBefore w:val="0"/>
      <w:jc w:val="center"/>
      <w:rPr>
        <w:b w:val="1"/>
        <w:bCs w:val="1"/>
        <w:sz w:val="28"/>
        <w:szCs w:val="28"/>
      </w:rPr>
    </w:pPr>
    <w:r w:rsidDel="00000000" w:rsidR="00000000" w:rsidRPr="00000000">
      <w:rPr>
        <w:b w:val="1"/>
        <w:bCs w:val="1"/>
        <w:sz w:val="28"/>
        <w:szCs w:val="28"/>
        <w:rtl w:val="0"/>
      </w:rPr>
      <w:t xml:space="preserve">COMMITTEE MINUTES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